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FF10" w14:textId="65CB51E4" w:rsidR="006349A1" w:rsidRPr="006349A1" w:rsidRDefault="00985323" w:rsidP="006349A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53978978" wp14:editId="3368A563">
            <wp:extent cx="314325" cy="446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17" cy="4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44"/>
          <w:szCs w:val="44"/>
        </w:rPr>
        <w:t>Invisible Ink</w:t>
      </w:r>
      <w:r w:rsidR="00687CC0" w:rsidRPr="006349A1">
        <w:rPr>
          <w:rFonts w:ascii="Arial Rounded MT Bold" w:hAnsi="Arial Rounded MT Bold"/>
          <w:sz w:val="44"/>
          <w:szCs w:val="44"/>
        </w:rPr>
        <w:t xml:space="preserve"> Instructions</w:t>
      </w:r>
      <w:r>
        <w:rPr>
          <w:rFonts w:ascii="Arial Rounded MT Bold" w:hAnsi="Arial Rounded MT Bold"/>
          <w:sz w:val="44"/>
          <w:szCs w:val="44"/>
        </w:rPr>
        <w:t xml:space="preserve">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66129089" wp14:editId="6F4283E8">
            <wp:extent cx="304800" cy="43155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4" cy="462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D9F74" w14:textId="02AEAC9C" w:rsidR="006349A1" w:rsidRPr="006349A1" w:rsidRDefault="001B261B" w:rsidP="006349A1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eastAsia="Times New Roman" w:hAnsi="Arial Rounded MT Bold" w:cs="Times New Roman"/>
          <w:color w:val="000000"/>
          <w:sz w:val="28"/>
          <w:szCs w:val="28"/>
          <w:lang w:eastAsia="en-GB"/>
        </w:rPr>
        <w:t>Materials</w:t>
      </w:r>
    </w:p>
    <w:p w14:paraId="0E7B1589" w14:textId="607E158E" w:rsidR="006349A1" w:rsidRPr="00E26EC5" w:rsidRDefault="00985323" w:rsidP="00E26EC5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Cornstar</w:t>
      </w:r>
      <w:r w:rsidRPr="00E26EC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ch</w:t>
      </w:r>
      <w:proofErr w:type="spellEnd"/>
    </w:p>
    <w:p w14:paraId="5B01EDD3" w14:textId="2743E303" w:rsidR="00985323" w:rsidRDefault="00985323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Water </w:t>
      </w:r>
    </w:p>
    <w:p w14:paraId="7268B8E9" w14:textId="5464A923" w:rsidR="00985323" w:rsidRDefault="00985323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Paper </w:t>
      </w:r>
    </w:p>
    <w:p w14:paraId="34B998FB" w14:textId="24C7294F" w:rsidR="00985323" w:rsidRPr="006349A1" w:rsidRDefault="00985323" w:rsidP="00634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Iodine Solution</w:t>
      </w:r>
    </w:p>
    <w:p w14:paraId="27E0661F" w14:textId="77777777" w:rsidR="006349A1" w:rsidRDefault="006349A1" w:rsidP="006349A1">
      <w:pPr>
        <w:spacing w:before="150" w:after="0" w:line="240" w:lineRule="auto"/>
        <w:outlineLvl w:val="2"/>
        <w:rPr>
          <w:rFonts w:ascii="Arial Rounded MT Bold" w:eastAsia="Times New Roman" w:hAnsi="Arial Rounded MT Bold" w:cs="Arial"/>
          <w:color w:val="000000"/>
          <w:sz w:val="28"/>
          <w:szCs w:val="28"/>
          <w:lang w:eastAsia="en-GB"/>
        </w:rPr>
      </w:pPr>
      <w:r w:rsidRPr="00971848">
        <w:rPr>
          <w:rFonts w:ascii="Arial Rounded MT Bold" w:eastAsia="Times New Roman" w:hAnsi="Arial Rounded MT Bold" w:cs="Arial"/>
          <w:color w:val="000000"/>
          <w:sz w:val="28"/>
          <w:szCs w:val="28"/>
          <w:lang w:eastAsia="en-GB"/>
        </w:rPr>
        <w:t>Instructions</w:t>
      </w:r>
    </w:p>
    <w:p w14:paraId="082EF504" w14:textId="77777777" w:rsidR="00971848" w:rsidRPr="00971848" w:rsidRDefault="00971848" w:rsidP="00971848">
      <w:pPr>
        <w:pStyle w:val="NoSpacing"/>
        <w:rPr>
          <w:lang w:eastAsia="en-GB"/>
        </w:rPr>
      </w:pPr>
    </w:p>
    <w:p w14:paraId="6010A091" w14:textId="78ECB6E9" w:rsidR="00771CE5" w:rsidRDefault="00771CE5" w:rsidP="00771CE5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771CE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First, mix equal parts </w:t>
      </w:r>
      <w:proofErr w:type="spellStart"/>
      <w:r w:rsidRPr="00771CE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cornstarch</w:t>
      </w:r>
      <w:proofErr w:type="spellEnd"/>
      <w:r w:rsidRPr="00771CE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and water 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together to make a paste</w:t>
      </w:r>
      <w:r w:rsidRPr="00771CE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. </w:t>
      </w:r>
    </w:p>
    <w:p w14:paraId="2C31F97D" w14:textId="77777777" w:rsidR="00771CE5" w:rsidRDefault="00771CE5" w:rsidP="00771CE5">
      <w:p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187EFAAC" w14:textId="2ED932D9" w:rsidR="00771CE5" w:rsidRPr="00771CE5" w:rsidRDefault="00771CE5" w:rsidP="00771CE5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771CE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Use a 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cotton bud</w:t>
      </w:r>
      <w:r w:rsidRPr="00771CE5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to write the message on a piece of paper. Allow it to dry</w:t>
      </w:r>
      <w:r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.</w:t>
      </w:r>
    </w:p>
    <w:p w14:paraId="1AFA89A3" w14:textId="77777777" w:rsidR="00771CE5" w:rsidRPr="00771CE5" w:rsidRDefault="00771CE5" w:rsidP="00771CE5">
      <w:p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</w:p>
    <w:p w14:paraId="5B6F08B2" w14:textId="7A254D3A" w:rsidR="00C302FD" w:rsidRPr="00330D54" w:rsidRDefault="00771CE5" w:rsidP="00330D54">
      <w:pPr>
        <w:numPr>
          <w:ilvl w:val="0"/>
          <w:numId w:val="6"/>
        </w:numPr>
        <w:spacing w:after="75" w:line="240" w:lineRule="auto"/>
        <w:ind w:left="480"/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</w:pPr>
      <w:r w:rsidRPr="00330D54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Using </w:t>
      </w:r>
      <w:r w:rsidR="00330D54" w:rsidRPr="00330D54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a </w:t>
      </w:r>
      <w:r w:rsidRPr="00330D54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>paintbrush, rub the iodine over</w:t>
      </w:r>
      <w:r w:rsidR="00623DA7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the words or drawing on</w:t>
      </w:r>
      <w:bookmarkStart w:id="0" w:name="_GoBack"/>
      <w:bookmarkEnd w:id="0"/>
      <w:r w:rsidRPr="00330D54">
        <w:rPr>
          <w:rFonts w:ascii="Arial" w:eastAsia="Times New Roman" w:hAnsi="Arial" w:cs="Arial"/>
          <w:color w:val="333333"/>
          <w:spacing w:val="5"/>
          <w:sz w:val="23"/>
          <w:szCs w:val="23"/>
          <w:lang w:eastAsia="en-GB"/>
        </w:rPr>
        <w:t xml:space="preserve"> the paper to reveal the hidden message. The iodine will turn the message purple.</w:t>
      </w:r>
    </w:p>
    <w:p w14:paraId="49D1601D" w14:textId="4E233BAA" w:rsidR="00D4423F" w:rsidRDefault="00D4423F" w:rsidP="00980361">
      <w:pPr>
        <w:jc w:val="center"/>
        <w:rPr>
          <w:rFonts w:ascii="Arial Rounded MT Bold" w:hAnsi="Arial Rounded MT Bold"/>
          <w:b/>
        </w:rPr>
      </w:pPr>
    </w:p>
    <w:p w14:paraId="5E7C16EF" w14:textId="51C0D29E" w:rsidR="001B261B" w:rsidRDefault="001B261B" w:rsidP="00980361">
      <w:pPr>
        <w:jc w:val="center"/>
        <w:rPr>
          <w:rFonts w:ascii="Arial Rounded MT Bold" w:hAnsi="Arial Rounded MT Bold"/>
          <w:b/>
        </w:rPr>
      </w:pPr>
    </w:p>
    <w:p w14:paraId="6E75A87E" w14:textId="70C5DC13" w:rsidR="001B261B" w:rsidRDefault="00E26EC5" w:rsidP="00980361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w:drawing>
          <wp:inline distT="0" distB="0" distL="0" distR="0" wp14:anchorId="7198B8AA" wp14:editId="0AF14407">
            <wp:extent cx="3230880" cy="1690827"/>
            <wp:effectExtent l="0" t="0" r="762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971" cy="17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9B11" w14:textId="5D807244" w:rsidR="00E26EC5" w:rsidRDefault="00E26EC5" w:rsidP="00980361">
      <w:pPr>
        <w:jc w:val="center"/>
        <w:rPr>
          <w:rFonts w:ascii="Arial Rounded MT Bold" w:hAnsi="Arial Rounded MT Bold"/>
          <w:b/>
        </w:rPr>
      </w:pPr>
    </w:p>
    <w:p w14:paraId="23AC86D4" w14:textId="77777777" w:rsidR="00E26EC5" w:rsidRDefault="00E26EC5" w:rsidP="00980361">
      <w:pPr>
        <w:jc w:val="center"/>
        <w:rPr>
          <w:rFonts w:ascii="Arial Rounded MT Bold" w:hAnsi="Arial Rounded MT Bold"/>
          <w:b/>
        </w:rPr>
      </w:pPr>
    </w:p>
    <w:p w14:paraId="1B5BC7BA" w14:textId="393CC078" w:rsidR="00330D54" w:rsidRDefault="00330D54" w:rsidP="00330D54">
      <w:pPr>
        <w:rPr>
          <w:rFonts w:ascii="Arial Rounded MT Bold" w:hAnsi="Arial Rounded MT Bold"/>
          <w:b/>
        </w:rPr>
      </w:pPr>
      <w:r w:rsidRPr="00EC232A">
        <w:rPr>
          <w:rFonts w:ascii="Arial Rounded MT Bold" w:hAnsi="Arial Rounded MT Bold"/>
          <w:b/>
        </w:rPr>
        <w:t xml:space="preserve">At home: Make </w:t>
      </w:r>
      <w:r w:rsidR="007239D1">
        <w:rPr>
          <w:rFonts w:ascii="Arial Rounded MT Bold" w:hAnsi="Arial Rounded MT Bold"/>
          <w:b/>
        </w:rPr>
        <w:t>heat-activated invisible ink</w:t>
      </w:r>
    </w:p>
    <w:p w14:paraId="72D04E04" w14:textId="3FB8DD6F" w:rsidR="001B261B" w:rsidRDefault="007239D1" w:rsidP="001B261B">
      <w:pPr>
        <w:spacing w:after="18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DBE15D9" wp14:editId="1A7C4633">
            <wp:extent cx="245708" cy="2159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s%3a%2f%2fopenclipart.org%2fimage%2f2400px%2fsvg_to_png%2f223945%2fSpot-of-Ink-2015073002.png&amp;ehk=vAnt5En1ZVB1dxmJGJ9dSw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1" cy="22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61B" w:rsidRPr="001B261B">
        <w:rPr>
          <w:rFonts w:ascii="Arial" w:eastAsia="Times New Roman" w:hAnsi="Arial" w:cs="Arial"/>
          <w:color w:val="4B4949"/>
          <w:sz w:val="21"/>
          <w:szCs w:val="21"/>
          <w:lang w:eastAsia="en-GB"/>
        </w:rPr>
        <w:t xml:space="preserve"> </w:t>
      </w:r>
      <w:r w:rsidR="001B261B" w:rsidRPr="007239D1">
        <w:rPr>
          <w:rFonts w:ascii="Arial" w:eastAsia="Times New Roman" w:hAnsi="Arial" w:cs="Arial"/>
          <w:sz w:val="23"/>
          <w:szCs w:val="23"/>
          <w:lang w:eastAsia="en-GB"/>
        </w:rPr>
        <w:t xml:space="preserve">Pour some milk into a bowl </w:t>
      </w:r>
      <w:r w:rsidR="001B261B">
        <w:rPr>
          <w:rFonts w:ascii="Arial" w:eastAsia="Times New Roman" w:hAnsi="Arial" w:cs="Arial"/>
          <w:sz w:val="23"/>
          <w:szCs w:val="23"/>
          <w:lang w:eastAsia="en-GB"/>
        </w:rPr>
        <w:t>(y</w:t>
      </w:r>
      <w:r w:rsidR="001B261B" w:rsidRPr="007239D1">
        <w:rPr>
          <w:rFonts w:ascii="Arial" w:eastAsia="Times New Roman" w:hAnsi="Arial" w:cs="Arial"/>
          <w:sz w:val="23"/>
          <w:szCs w:val="23"/>
          <w:lang w:eastAsia="en-GB"/>
        </w:rPr>
        <w:t>ou won't need much</w:t>
      </w:r>
      <w:r w:rsidR="001B261B">
        <w:rPr>
          <w:rFonts w:ascii="Arial" w:eastAsia="Times New Roman" w:hAnsi="Arial" w:cs="Arial"/>
          <w:sz w:val="23"/>
          <w:szCs w:val="23"/>
          <w:lang w:eastAsia="en-GB"/>
        </w:rPr>
        <w:t>)</w:t>
      </w:r>
      <w:r w:rsidR="001B261B" w:rsidRPr="007239D1">
        <w:rPr>
          <w:rFonts w:ascii="Arial" w:eastAsia="Times New Roman" w:hAnsi="Arial" w:cs="Arial"/>
          <w:sz w:val="23"/>
          <w:szCs w:val="23"/>
          <w:lang w:eastAsia="en-GB"/>
        </w:rPr>
        <w:t xml:space="preserve">. Dip </w:t>
      </w:r>
      <w:r w:rsidR="001B261B">
        <w:rPr>
          <w:rFonts w:ascii="Arial" w:eastAsia="Times New Roman" w:hAnsi="Arial" w:cs="Arial"/>
          <w:sz w:val="23"/>
          <w:szCs w:val="23"/>
          <w:lang w:eastAsia="en-GB"/>
        </w:rPr>
        <w:t>a cotton bud into</w:t>
      </w:r>
      <w:r w:rsidR="001B261B" w:rsidRPr="007239D1">
        <w:rPr>
          <w:rFonts w:ascii="Arial" w:eastAsia="Times New Roman" w:hAnsi="Arial" w:cs="Arial"/>
          <w:sz w:val="23"/>
          <w:szCs w:val="23"/>
          <w:lang w:eastAsia="en-GB"/>
        </w:rPr>
        <w:t xml:space="preserve"> the milk. Carefully write your message trying not to get the paper too wet.</w:t>
      </w:r>
      <w:r w:rsidR="001B261B">
        <w:rPr>
          <w:rFonts w:ascii="Arial" w:eastAsia="Times New Roman" w:hAnsi="Arial" w:cs="Arial"/>
          <w:sz w:val="23"/>
          <w:szCs w:val="23"/>
          <w:lang w:eastAsia="en-GB"/>
        </w:rPr>
        <w:t xml:space="preserve"> Allow milk to dry. </w:t>
      </w:r>
    </w:p>
    <w:p w14:paraId="5B69A2FB" w14:textId="05ACA151" w:rsidR="001B261B" w:rsidRPr="001B261B" w:rsidRDefault="001B261B" w:rsidP="007239D1">
      <w:pPr>
        <w:spacing w:after="180" w:line="240" w:lineRule="auto"/>
        <w:rPr>
          <w:rFonts w:ascii="Arial" w:eastAsia="Times New Roman" w:hAnsi="Arial" w:cs="Arial"/>
          <w:color w:val="4B4949"/>
          <w:sz w:val="23"/>
          <w:szCs w:val="23"/>
          <w:lang w:eastAsia="en-GB"/>
        </w:rPr>
      </w:pPr>
      <w:r>
        <w:rPr>
          <w:rFonts w:ascii="Arial" w:eastAsia="Times New Roman" w:hAnsi="Arial" w:cs="Arial"/>
          <w:noProof/>
          <w:color w:val="4B4949"/>
          <w:sz w:val="21"/>
          <w:szCs w:val="21"/>
          <w:lang w:eastAsia="en-GB"/>
        </w:rPr>
        <w:drawing>
          <wp:inline distT="0" distB="0" distL="0" distR="0" wp14:anchorId="725C70C1" wp14:editId="3989C021">
            <wp:extent cx="243840" cy="21336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39D1" w:rsidRPr="007239D1">
        <w:rPr>
          <w:rFonts w:ascii="Arial" w:eastAsia="Times New Roman" w:hAnsi="Arial" w:cs="Arial"/>
          <w:color w:val="4B4949"/>
          <w:sz w:val="23"/>
          <w:szCs w:val="23"/>
          <w:lang w:eastAsia="en-GB"/>
        </w:rPr>
        <w:t xml:space="preserve">When you are ready to read the message, </w:t>
      </w:r>
      <w:r w:rsidRPr="001B261B">
        <w:rPr>
          <w:rFonts w:ascii="Arial" w:eastAsia="Times New Roman" w:hAnsi="Arial" w:cs="Arial"/>
          <w:color w:val="4B4949"/>
          <w:sz w:val="23"/>
          <w:szCs w:val="23"/>
          <w:lang w:eastAsia="en-GB"/>
        </w:rPr>
        <w:t xml:space="preserve">place the paper in the oven (ask an adult for help with this) on a low heat. </w:t>
      </w:r>
    </w:p>
    <w:p w14:paraId="15BAA01C" w14:textId="679FEB06" w:rsidR="00330D54" w:rsidRPr="00E26EC5" w:rsidRDefault="00E26EC5" w:rsidP="00E26EC5">
      <w:pPr>
        <w:spacing w:after="180" w:line="240" w:lineRule="auto"/>
        <w:rPr>
          <w:rFonts w:ascii="Arial" w:eastAsia="Times New Roman" w:hAnsi="Arial" w:cs="Arial"/>
          <w:color w:val="4B4949"/>
          <w:sz w:val="23"/>
          <w:szCs w:val="23"/>
          <w:lang w:eastAsia="en-GB"/>
        </w:rPr>
      </w:pPr>
      <w:r w:rsidRPr="00764455"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3872" behindDoc="1" locked="0" layoutInCell="1" allowOverlap="1" wp14:anchorId="0B5AA72C" wp14:editId="46E4295A">
            <wp:simplePos x="0" y="0"/>
            <wp:positionH relativeFrom="column">
              <wp:posOffset>-539115</wp:posOffset>
            </wp:positionH>
            <wp:positionV relativeFrom="paragraph">
              <wp:posOffset>505460</wp:posOffset>
            </wp:positionV>
            <wp:extent cx="934720" cy="9886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MzzTVKA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61B" w:rsidRPr="001B261B">
        <w:rPr>
          <w:rFonts w:ascii="Arial" w:eastAsia="Times New Roman" w:hAnsi="Arial" w:cs="Arial"/>
          <w:noProof/>
          <w:color w:val="4B4949"/>
          <w:sz w:val="23"/>
          <w:szCs w:val="23"/>
          <w:lang w:eastAsia="en-GB"/>
        </w:rPr>
        <w:drawing>
          <wp:inline distT="0" distB="0" distL="0" distR="0" wp14:anchorId="79E7F370" wp14:editId="296EF1B1">
            <wp:extent cx="243840" cy="2133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39D1" w:rsidRPr="007239D1">
        <w:rPr>
          <w:rFonts w:ascii="Arial" w:eastAsia="Times New Roman" w:hAnsi="Arial" w:cs="Arial"/>
          <w:color w:val="4B4949"/>
          <w:sz w:val="23"/>
          <w:szCs w:val="23"/>
          <w:lang w:eastAsia="en-GB"/>
        </w:rPr>
        <w:t xml:space="preserve">The message will turn brown </w:t>
      </w:r>
      <w:r w:rsidR="001B261B" w:rsidRPr="001B261B">
        <w:rPr>
          <w:rFonts w:ascii="Arial" w:eastAsia="Times New Roman" w:hAnsi="Arial" w:cs="Arial"/>
          <w:color w:val="4B4949"/>
          <w:sz w:val="23"/>
          <w:szCs w:val="23"/>
          <w:lang w:eastAsia="en-GB"/>
        </w:rPr>
        <w:t>as the paper</w:t>
      </w:r>
      <w:r w:rsidR="007239D1" w:rsidRPr="007239D1">
        <w:rPr>
          <w:rFonts w:ascii="Arial" w:eastAsia="Times New Roman" w:hAnsi="Arial" w:cs="Arial"/>
          <w:color w:val="4B4949"/>
          <w:sz w:val="23"/>
          <w:szCs w:val="23"/>
          <w:lang w:eastAsia="en-GB"/>
        </w:rPr>
        <w:t xml:space="preserve"> heats it up. Try to keep the paper from getting too close to the flame to avoid scorching and catching the paper on fire.</w:t>
      </w:r>
    </w:p>
    <w:sectPr w:rsidR="00330D54" w:rsidRPr="00E26EC5" w:rsidSect="00491B1B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3F30" w14:textId="77777777" w:rsidR="00690D9B" w:rsidRDefault="00690D9B" w:rsidP="00491B1B">
      <w:pPr>
        <w:spacing w:after="0" w:line="240" w:lineRule="auto"/>
      </w:pPr>
      <w:r>
        <w:separator/>
      </w:r>
    </w:p>
  </w:endnote>
  <w:endnote w:type="continuationSeparator" w:id="0">
    <w:p w14:paraId="7024ED88" w14:textId="77777777" w:rsidR="00690D9B" w:rsidRDefault="00690D9B" w:rsidP="004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8567"/>
    </w:tblGrid>
    <w:tr w:rsidR="00D7780A" w14:paraId="70611211" w14:textId="77777777" w:rsidTr="00D7780A">
      <w:tc>
        <w:tcPr>
          <w:tcW w:w="675" w:type="dxa"/>
        </w:tcPr>
        <w:p w14:paraId="70ADA3AA" w14:textId="77777777" w:rsidR="00D7780A" w:rsidRDefault="00D7780A" w:rsidP="00F14CDF"/>
      </w:tc>
      <w:tc>
        <w:tcPr>
          <w:tcW w:w="8567" w:type="dxa"/>
        </w:tcPr>
        <w:p w14:paraId="506C9370" w14:textId="77777777" w:rsidR="00D7780A" w:rsidRDefault="00D7780A" w:rsidP="00F14CDF">
          <w:r w:rsidRPr="00F14CDF">
            <w:t>Intellectual property of GlamSci© Any use outside of a GlamSci event is strictly prohibited unless written permission is given by members of the GlamSci Team</w:t>
          </w:r>
          <w:r>
            <w:t>.</w:t>
          </w:r>
        </w:p>
      </w:tc>
    </w:tr>
  </w:tbl>
  <w:p w14:paraId="56FF02F8" w14:textId="77777777" w:rsidR="00F14CDF" w:rsidRDefault="00F14CDF" w:rsidP="00F14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2D3A" w14:textId="77777777" w:rsidR="00690D9B" w:rsidRDefault="00690D9B" w:rsidP="00491B1B">
      <w:pPr>
        <w:spacing w:after="0" w:line="240" w:lineRule="auto"/>
      </w:pPr>
      <w:r>
        <w:separator/>
      </w:r>
    </w:p>
  </w:footnote>
  <w:footnote w:type="continuationSeparator" w:id="0">
    <w:p w14:paraId="5143D702" w14:textId="77777777" w:rsidR="00690D9B" w:rsidRDefault="00690D9B" w:rsidP="0049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15.75pt;height:15.75pt;visibility:visible;mso-wrap-style:square" o:bullet="t">
        <v:imagedata r:id="rId2" o:title=""/>
      </v:shape>
    </w:pict>
  </w:numPicBullet>
  <w:numPicBullet w:numPicBulletId="2">
    <w:pict>
      <v:shape id="_x0000_i1031" type="#_x0000_t75" style="width:31.5pt;height:31.5pt;visibility:visible;mso-wrap-style:square" o:bullet="t">
        <v:imagedata r:id="rId3" o:title=""/>
      </v:shape>
    </w:pict>
  </w:numPicBullet>
  <w:abstractNum w:abstractNumId="0" w15:restartNumberingAfterBreak="0">
    <w:nsid w:val="16B67AAD"/>
    <w:multiLevelType w:val="hybridMultilevel"/>
    <w:tmpl w:val="3520557C"/>
    <w:lvl w:ilvl="0" w:tplc="E11230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C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EAA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6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E7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82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CF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4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A20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FC0545"/>
    <w:multiLevelType w:val="multilevel"/>
    <w:tmpl w:val="D5F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B5A"/>
    <w:multiLevelType w:val="hybridMultilevel"/>
    <w:tmpl w:val="744E5F2A"/>
    <w:lvl w:ilvl="0" w:tplc="D5245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49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E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8A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65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C8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69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E2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89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9C4A8A"/>
    <w:multiLevelType w:val="multilevel"/>
    <w:tmpl w:val="8DE0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41986"/>
    <w:multiLevelType w:val="multilevel"/>
    <w:tmpl w:val="DD7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72413"/>
    <w:multiLevelType w:val="multilevel"/>
    <w:tmpl w:val="2CD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C164B"/>
    <w:multiLevelType w:val="hybridMultilevel"/>
    <w:tmpl w:val="FAB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64B11"/>
    <w:multiLevelType w:val="hybridMultilevel"/>
    <w:tmpl w:val="6FAED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47643"/>
    <w:multiLevelType w:val="hybridMultilevel"/>
    <w:tmpl w:val="6484946C"/>
    <w:lvl w:ilvl="0" w:tplc="7FE4E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C4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CB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9C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C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A6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CD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C0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41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1B"/>
    <w:rsid w:val="0000010B"/>
    <w:rsid w:val="00054AB2"/>
    <w:rsid w:val="00055A64"/>
    <w:rsid w:val="000A2B00"/>
    <w:rsid w:val="000E1FDA"/>
    <w:rsid w:val="001B261B"/>
    <w:rsid w:val="002356BF"/>
    <w:rsid w:val="00321205"/>
    <w:rsid w:val="00330D54"/>
    <w:rsid w:val="00491B1B"/>
    <w:rsid w:val="004A43EB"/>
    <w:rsid w:val="004B4F25"/>
    <w:rsid w:val="005B53C4"/>
    <w:rsid w:val="00623DA7"/>
    <w:rsid w:val="006349A1"/>
    <w:rsid w:val="00667199"/>
    <w:rsid w:val="00687CC0"/>
    <w:rsid w:val="00690D9B"/>
    <w:rsid w:val="006A31B1"/>
    <w:rsid w:val="007239D1"/>
    <w:rsid w:val="00764455"/>
    <w:rsid w:val="00771CE5"/>
    <w:rsid w:val="007D6277"/>
    <w:rsid w:val="008C59A2"/>
    <w:rsid w:val="008F2BCD"/>
    <w:rsid w:val="00971848"/>
    <w:rsid w:val="00980361"/>
    <w:rsid w:val="00985323"/>
    <w:rsid w:val="009A60C6"/>
    <w:rsid w:val="00A64B53"/>
    <w:rsid w:val="00AF7C0A"/>
    <w:rsid w:val="00B27465"/>
    <w:rsid w:val="00BB323B"/>
    <w:rsid w:val="00C302FD"/>
    <w:rsid w:val="00C8077A"/>
    <w:rsid w:val="00CE6B15"/>
    <w:rsid w:val="00D33C37"/>
    <w:rsid w:val="00D4423F"/>
    <w:rsid w:val="00D7780A"/>
    <w:rsid w:val="00DB747E"/>
    <w:rsid w:val="00DC7F5A"/>
    <w:rsid w:val="00E26EC5"/>
    <w:rsid w:val="00E76B53"/>
    <w:rsid w:val="00E92C80"/>
    <w:rsid w:val="00EC232A"/>
    <w:rsid w:val="00F07ACD"/>
    <w:rsid w:val="00F14CDF"/>
    <w:rsid w:val="00F8560B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665"/>
  <w15:docId w15:val="{836FD67D-D521-47B2-AAA4-46501654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1B"/>
  </w:style>
  <w:style w:type="paragraph" w:styleId="Footer">
    <w:name w:val="footer"/>
    <w:basedOn w:val="Normal"/>
    <w:link w:val="FooterChar"/>
    <w:uiPriority w:val="99"/>
    <w:unhideWhenUsed/>
    <w:rsid w:val="00491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1B"/>
  </w:style>
  <w:style w:type="paragraph" w:styleId="BalloonText">
    <w:name w:val="Balloon Text"/>
    <w:basedOn w:val="Normal"/>
    <w:link w:val="BalloonTextChar"/>
    <w:uiPriority w:val="99"/>
    <w:semiHidden/>
    <w:unhideWhenUsed/>
    <w:rsid w:val="004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1B"/>
    <w:pPr>
      <w:ind w:left="720"/>
      <w:contextualSpacing/>
    </w:pPr>
  </w:style>
  <w:style w:type="table" w:styleId="TableGrid">
    <w:name w:val="Table Grid"/>
    <w:basedOn w:val="TableNormal"/>
    <w:uiPriority w:val="59"/>
    <w:rsid w:val="00F1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5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A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5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ughlydaily.com/2009/1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reation7.com/product/feather-quill-pen-clip-art/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Amy King</cp:lastModifiedBy>
  <cp:revision>4</cp:revision>
  <cp:lastPrinted>2017-10-29T20:41:00Z</cp:lastPrinted>
  <dcterms:created xsi:type="dcterms:W3CDTF">2018-08-23T20:24:00Z</dcterms:created>
  <dcterms:modified xsi:type="dcterms:W3CDTF">2018-08-29T22:13:00Z</dcterms:modified>
</cp:coreProperties>
</file>